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C1" w:rsidRDefault="007475F5" w:rsidP="00ED4F9B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CC1" w:rsidRDefault="00096CC1" w:rsidP="00ED4F9B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D6D17" w:rsidRPr="00F269AA" w:rsidRDefault="00096CC1" w:rsidP="00ED4F9B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D5A22" w:rsidRPr="00F269A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06DCF" w:rsidRPr="00F269AA" w:rsidRDefault="007475F5" w:rsidP="00ED4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Наказом Департаменту охорони </w:t>
      </w:r>
    </w:p>
    <w:p w:rsidR="001D5A22" w:rsidRPr="00F269AA" w:rsidRDefault="00706DCF" w:rsidP="00ED4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9AA" w:rsidRPr="00F269AA">
        <w:rPr>
          <w:rFonts w:ascii="Times New Roman" w:hAnsi="Times New Roman" w:cs="Times New Roman"/>
          <w:sz w:val="24"/>
          <w:szCs w:val="24"/>
        </w:rPr>
        <w:t>здоров’я</w:t>
      </w:r>
      <w:r w:rsidRPr="00F269AA">
        <w:rPr>
          <w:rFonts w:ascii="Times New Roman" w:hAnsi="Times New Roman" w:cs="Times New Roman"/>
          <w:sz w:val="24"/>
          <w:szCs w:val="24"/>
        </w:rPr>
        <w:t xml:space="preserve"> та медичних послуг</w:t>
      </w:r>
      <w:r w:rsidR="001C200D">
        <w:rPr>
          <w:rFonts w:ascii="Times New Roman" w:hAnsi="Times New Roman" w:cs="Times New Roman"/>
          <w:sz w:val="24"/>
          <w:szCs w:val="24"/>
        </w:rPr>
        <w:t xml:space="preserve"> ЧМР</w:t>
      </w:r>
    </w:p>
    <w:p w:rsidR="001D5A22" w:rsidRDefault="007475F5" w:rsidP="00ED4F9B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96C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>від 04.11.2016р. № 141</w:t>
      </w:r>
    </w:p>
    <w:p w:rsidR="00ED4F9B" w:rsidRPr="00F269AA" w:rsidRDefault="00ED4F9B" w:rsidP="00ED4F9B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5A22" w:rsidRPr="001C200D" w:rsidRDefault="001D5A22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1D5A22" w:rsidRPr="001C200D" w:rsidRDefault="001D5A22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Про надходження та використання благодійних(добровільних)внесків від фізичних та юридичних осіб</w:t>
      </w:r>
    </w:p>
    <w:p w:rsidR="00ED4F9B" w:rsidRDefault="001D5A22" w:rsidP="00096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E0">
        <w:rPr>
          <w:rFonts w:ascii="Times New Roman" w:hAnsi="Times New Roman" w:cs="Times New Roman"/>
          <w:b/>
          <w:sz w:val="24"/>
          <w:szCs w:val="24"/>
        </w:rPr>
        <w:t>КНП «Ч</w:t>
      </w:r>
      <w:r w:rsidR="007C5F0B">
        <w:rPr>
          <w:rFonts w:ascii="Times New Roman" w:hAnsi="Times New Roman" w:cs="Times New Roman"/>
          <w:b/>
          <w:sz w:val="24"/>
          <w:szCs w:val="24"/>
        </w:rPr>
        <w:t>етвертий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Черкаськ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міськ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0B">
        <w:rPr>
          <w:rFonts w:ascii="Times New Roman" w:hAnsi="Times New Roman" w:cs="Times New Roman"/>
          <w:b/>
          <w:sz w:val="24"/>
          <w:szCs w:val="24"/>
        </w:rPr>
        <w:t>ЦПМСД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» ЧМР  за </w:t>
      </w:r>
      <w:r w:rsidR="005A7CF2">
        <w:rPr>
          <w:rFonts w:ascii="Times New Roman" w:hAnsi="Times New Roman" w:cs="Times New Roman"/>
          <w:b/>
          <w:sz w:val="24"/>
          <w:szCs w:val="24"/>
        </w:rPr>
        <w:t>20</w:t>
      </w:r>
      <w:r w:rsidR="003B5A73">
        <w:rPr>
          <w:rFonts w:ascii="Times New Roman" w:hAnsi="Times New Roman" w:cs="Times New Roman"/>
          <w:b/>
          <w:sz w:val="24"/>
          <w:szCs w:val="24"/>
        </w:rPr>
        <w:t>2</w:t>
      </w:r>
      <w:r w:rsidR="00170883">
        <w:rPr>
          <w:rFonts w:ascii="Times New Roman" w:hAnsi="Times New Roman" w:cs="Times New Roman"/>
          <w:b/>
          <w:sz w:val="24"/>
          <w:szCs w:val="24"/>
        </w:rPr>
        <w:t>1</w:t>
      </w:r>
      <w:r w:rsidR="00F269AA" w:rsidRPr="00C665E0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DF6618" w:rsidRPr="00C665E0" w:rsidRDefault="00DF6618" w:rsidP="00ED4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1290"/>
        <w:gridCol w:w="1730"/>
        <w:gridCol w:w="1999"/>
        <w:gridCol w:w="2069"/>
        <w:gridCol w:w="1759"/>
        <w:gridCol w:w="1896"/>
        <w:gridCol w:w="2410"/>
      </w:tblGrid>
      <w:tr w:rsidR="003A6D8D" w:rsidRPr="00C46E5C" w:rsidTr="00ED4F9B">
        <w:tc>
          <w:tcPr>
            <w:tcW w:w="1384" w:type="dxa"/>
            <w:vMerge w:val="restart"/>
          </w:tcPr>
          <w:p w:rsidR="005D029C" w:rsidRPr="00C46E5C" w:rsidRDefault="005D029C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07" w:rsidRPr="00C46E5C" w:rsidRDefault="00883707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5019" w:type="dxa"/>
            <w:gridSpan w:val="3"/>
          </w:tcPr>
          <w:p w:rsidR="005D029C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Кошти, що були отримані закладом</w:t>
            </w:r>
          </w:p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від фізичних та юридичних осіб</w:t>
            </w:r>
          </w:p>
        </w:tc>
        <w:tc>
          <w:tcPr>
            <w:tcW w:w="2069" w:type="dxa"/>
            <w:vMerge w:val="restart"/>
          </w:tcPr>
          <w:p w:rsidR="00883707" w:rsidRPr="00C46E5C" w:rsidRDefault="003A6D8D" w:rsidP="00ED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отримано благодійних внесків,тис.</w:t>
            </w:r>
            <w:r w:rsidR="00C46E5C"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3655" w:type="dxa"/>
            <w:gridSpan w:val="2"/>
          </w:tcPr>
          <w:p w:rsidR="00883707" w:rsidRPr="00C46E5C" w:rsidRDefault="003A6D8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Використання  закладом коштів, отриманих у грошовій формі</w:t>
            </w:r>
          </w:p>
        </w:tc>
        <w:tc>
          <w:tcPr>
            <w:tcW w:w="2410" w:type="dxa"/>
            <w:vMerge w:val="restart"/>
          </w:tcPr>
          <w:p w:rsidR="00883707" w:rsidRPr="00C46E5C" w:rsidRDefault="0034074E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Залишок невикористаних коштів на кінець звітного періоду,</w:t>
            </w:r>
            <w:proofErr w:type="spellStart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6D8D" w:rsidRPr="00C46E5C" w:rsidTr="00ED4F9B">
        <w:tc>
          <w:tcPr>
            <w:tcW w:w="1384" w:type="dxa"/>
            <w:vMerge/>
          </w:tcPr>
          <w:p w:rsidR="00883707" w:rsidRPr="00C46E5C" w:rsidRDefault="00883707" w:rsidP="00ED4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грошовій формі,тис.</w:t>
            </w:r>
          </w:p>
          <w:p w:rsidR="00883707" w:rsidRPr="00C46E5C" w:rsidRDefault="003A6D8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30" w:type="dxa"/>
          </w:tcPr>
          <w:p w:rsidR="00883707" w:rsidRPr="00C46E5C" w:rsidRDefault="003A6D8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 натуральній формі</w:t>
            </w:r>
            <w:r w:rsidR="005D029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(товари і послуги),тис.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грн..</w:t>
            </w:r>
          </w:p>
        </w:tc>
        <w:tc>
          <w:tcPr>
            <w:tcW w:w="1999" w:type="dxa"/>
          </w:tcPr>
          <w:p w:rsidR="00883707" w:rsidRPr="00C46E5C" w:rsidRDefault="003A6D8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Перелік товарів і послуг в натуральній формі</w:t>
            </w:r>
          </w:p>
        </w:tc>
        <w:tc>
          <w:tcPr>
            <w:tcW w:w="2069" w:type="dxa"/>
            <w:vMerge/>
          </w:tcPr>
          <w:p w:rsidR="00883707" w:rsidRPr="00C46E5C" w:rsidRDefault="00883707" w:rsidP="00ED4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34074E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Напрямки використання (стаття витрат)</w:t>
            </w:r>
          </w:p>
        </w:tc>
        <w:tc>
          <w:tcPr>
            <w:tcW w:w="1896" w:type="dxa"/>
          </w:tcPr>
          <w:p w:rsidR="00883707" w:rsidRPr="00C46E5C" w:rsidRDefault="0034074E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Сума,тис.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vMerge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ED4F9B">
        <w:tc>
          <w:tcPr>
            <w:tcW w:w="1384" w:type="dxa"/>
          </w:tcPr>
          <w:p w:rsidR="007A1042" w:rsidRDefault="007A1042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707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B825F0" w:rsidRPr="00C46E5C" w:rsidRDefault="00B825F0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12007C" w:rsidRPr="00C46E5C" w:rsidRDefault="0012007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ED4F9B">
            <w:pPr>
              <w:ind w:firstLine="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ED4F9B">
        <w:tc>
          <w:tcPr>
            <w:tcW w:w="1384" w:type="dxa"/>
          </w:tcPr>
          <w:p w:rsidR="00883707" w:rsidRPr="00A4440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ED4F9B">
        <w:trPr>
          <w:trHeight w:val="256"/>
        </w:trPr>
        <w:tc>
          <w:tcPr>
            <w:tcW w:w="1384" w:type="dxa"/>
          </w:tcPr>
          <w:p w:rsidR="007A1042" w:rsidRDefault="0003553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  <w:p w:rsidR="00883707" w:rsidRPr="00A4440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096C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4919,68</w:t>
            </w:r>
          </w:p>
        </w:tc>
        <w:tc>
          <w:tcPr>
            <w:tcW w:w="1999" w:type="dxa"/>
          </w:tcPr>
          <w:p w:rsidR="00883707" w:rsidRPr="00C46E5C" w:rsidRDefault="00096CC1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ГРИПГО ХОТМІКС,гранули для орального застосування </w:t>
            </w:r>
          </w:p>
        </w:tc>
        <w:tc>
          <w:tcPr>
            <w:tcW w:w="2069" w:type="dxa"/>
          </w:tcPr>
          <w:p w:rsidR="00883707" w:rsidRPr="00C46E5C" w:rsidRDefault="00096CC1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4919,68</w:t>
            </w:r>
          </w:p>
        </w:tc>
        <w:tc>
          <w:tcPr>
            <w:tcW w:w="1759" w:type="dxa"/>
          </w:tcPr>
          <w:p w:rsidR="00883707" w:rsidRPr="001716D6" w:rsidRDefault="00883707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ED4F9B">
        <w:tc>
          <w:tcPr>
            <w:tcW w:w="1384" w:type="dxa"/>
          </w:tcPr>
          <w:p w:rsidR="00883707" w:rsidRPr="00A4440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ED4F9B">
        <w:trPr>
          <w:trHeight w:val="122"/>
        </w:trPr>
        <w:tc>
          <w:tcPr>
            <w:tcW w:w="1384" w:type="dxa"/>
          </w:tcPr>
          <w:p w:rsidR="007A1042" w:rsidRDefault="007A1042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3707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7A1042" w:rsidRDefault="00883707" w:rsidP="00ED4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883707" w:rsidRPr="001716D6" w:rsidRDefault="00883707" w:rsidP="00ED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ED4F9B">
        <w:tc>
          <w:tcPr>
            <w:tcW w:w="1384" w:type="dxa"/>
          </w:tcPr>
          <w:p w:rsidR="005D029C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5F22B7" w:rsidRDefault="005D029C" w:rsidP="00ED4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ED4F9B">
        <w:tc>
          <w:tcPr>
            <w:tcW w:w="1384" w:type="dxa"/>
          </w:tcPr>
          <w:p w:rsidR="00883707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IY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F755F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5565,49</w:t>
            </w:r>
          </w:p>
        </w:tc>
        <w:tc>
          <w:tcPr>
            <w:tcW w:w="1999" w:type="dxa"/>
          </w:tcPr>
          <w:p w:rsidR="00883707" w:rsidRPr="00C46E5C" w:rsidRDefault="00F755FD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ГРИПГО ХОТМІКС,гранули для орального застосування</w:t>
            </w:r>
          </w:p>
        </w:tc>
        <w:tc>
          <w:tcPr>
            <w:tcW w:w="2069" w:type="dxa"/>
          </w:tcPr>
          <w:p w:rsidR="00883707" w:rsidRPr="00F755FD" w:rsidRDefault="00F755FD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FD">
              <w:rPr>
                <w:rFonts w:ascii="Times New Roman" w:hAnsi="Times New Roman" w:cs="Times New Roman"/>
                <w:b/>
                <w:sz w:val="20"/>
                <w:szCs w:val="20"/>
              </w:rPr>
              <w:t>5565,49</w:t>
            </w:r>
          </w:p>
        </w:tc>
        <w:tc>
          <w:tcPr>
            <w:tcW w:w="1759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ED4F9B">
        <w:tc>
          <w:tcPr>
            <w:tcW w:w="1384" w:type="dxa"/>
          </w:tcPr>
          <w:p w:rsidR="005D029C" w:rsidRPr="00A4440C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ED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665E0" w:rsidTr="00ED4F9B">
        <w:tc>
          <w:tcPr>
            <w:tcW w:w="1384" w:type="dxa"/>
          </w:tcPr>
          <w:p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E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1290" w:type="dxa"/>
          </w:tcPr>
          <w:p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D029C" w:rsidRPr="00C665E0" w:rsidRDefault="00F755FD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10486,17</w:t>
            </w:r>
          </w:p>
        </w:tc>
        <w:tc>
          <w:tcPr>
            <w:tcW w:w="1759" w:type="dxa"/>
          </w:tcPr>
          <w:p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29C" w:rsidRPr="00C665E0" w:rsidRDefault="005D029C" w:rsidP="00ED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618" w:rsidRDefault="00DF6618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4F9B" w:rsidRPr="00ED4F9B" w:rsidRDefault="00ED4F9B" w:rsidP="00ED4F9B">
      <w:pPr>
        <w:rPr>
          <w:rFonts w:ascii="Times New Roman" w:hAnsi="Times New Roman" w:cs="Times New Roman"/>
          <w:sz w:val="16"/>
          <w:szCs w:val="16"/>
        </w:rPr>
      </w:pPr>
    </w:p>
    <w:p w:rsidR="00ED4F9B" w:rsidRDefault="00ED4F9B" w:rsidP="0003553C">
      <w:pPr>
        <w:rPr>
          <w:rFonts w:ascii="Times New Roman" w:hAnsi="Times New Roman" w:cs="Times New Roman"/>
          <w:sz w:val="16"/>
          <w:szCs w:val="16"/>
        </w:rPr>
      </w:pPr>
    </w:p>
    <w:p w:rsidR="00ED4F9B" w:rsidRDefault="00ED4F9B" w:rsidP="0003553C">
      <w:pPr>
        <w:rPr>
          <w:rFonts w:ascii="Times New Roman" w:hAnsi="Times New Roman" w:cs="Times New Roman"/>
          <w:sz w:val="16"/>
          <w:szCs w:val="16"/>
        </w:rPr>
      </w:pPr>
    </w:p>
    <w:p w:rsidR="00ED4F9B" w:rsidRDefault="00ED4F9B" w:rsidP="0003553C">
      <w:pPr>
        <w:rPr>
          <w:rFonts w:ascii="Times New Roman" w:hAnsi="Times New Roman" w:cs="Times New Roman"/>
          <w:sz w:val="16"/>
          <w:szCs w:val="16"/>
        </w:rPr>
      </w:pPr>
    </w:p>
    <w:p w:rsidR="00096CC1" w:rsidRDefault="00ED4F9B" w:rsidP="0003553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096CC1" w:rsidRDefault="00096CC1" w:rsidP="0003553C">
      <w:pPr>
        <w:rPr>
          <w:rFonts w:ascii="Times New Roman" w:hAnsi="Times New Roman" w:cs="Times New Roman"/>
          <w:sz w:val="16"/>
          <w:szCs w:val="16"/>
        </w:rPr>
      </w:pPr>
    </w:p>
    <w:p w:rsidR="00096CC1" w:rsidRDefault="00096CC1" w:rsidP="0003553C">
      <w:pPr>
        <w:rPr>
          <w:rFonts w:ascii="Times New Roman" w:hAnsi="Times New Roman" w:cs="Times New Roman"/>
          <w:sz w:val="16"/>
          <w:szCs w:val="16"/>
        </w:rPr>
      </w:pPr>
    </w:p>
    <w:p w:rsidR="0003553C" w:rsidRPr="0003553C" w:rsidRDefault="0003553C" w:rsidP="0003553C">
      <w:pPr>
        <w:rPr>
          <w:rFonts w:ascii="Times New Roman" w:hAnsi="Times New Roman" w:cs="Times New Roman"/>
          <w:sz w:val="16"/>
          <w:szCs w:val="16"/>
        </w:rPr>
      </w:pPr>
      <w:r w:rsidRPr="0003553C">
        <w:rPr>
          <w:rFonts w:ascii="Times New Roman" w:hAnsi="Times New Roman" w:cs="Times New Roman"/>
          <w:sz w:val="16"/>
          <w:szCs w:val="16"/>
        </w:rPr>
        <w:t>Керівник                                                                                                                М.В. Тихомиров</w:t>
      </w:r>
    </w:p>
    <w:sectPr w:rsidR="0003553C" w:rsidRPr="0003553C" w:rsidSect="00714185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99B"/>
    <w:multiLevelType w:val="hybridMultilevel"/>
    <w:tmpl w:val="7152C2F6"/>
    <w:lvl w:ilvl="0" w:tplc="354C02A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A22"/>
    <w:rsid w:val="0003553C"/>
    <w:rsid w:val="00035D0F"/>
    <w:rsid w:val="00096CC1"/>
    <w:rsid w:val="00106895"/>
    <w:rsid w:val="00111CE3"/>
    <w:rsid w:val="0012007C"/>
    <w:rsid w:val="00157897"/>
    <w:rsid w:val="00170883"/>
    <w:rsid w:val="001716D6"/>
    <w:rsid w:val="00195D3A"/>
    <w:rsid w:val="001C200D"/>
    <w:rsid w:val="001D5A22"/>
    <w:rsid w:val="002538A4"/>
    <w:rsid w:val="002C2FAF"/>
    <w:rsid w:val="002E7662"/>
    <w:rsid w:val="00335C1B"/>
    <w:rsid w:val="0034074E"/>
    <w:rsid w:val="00381402"/>
    <w:rsid w:val="00383673"/>
    <w:rsid w:val="003A202C"/>
    <w:rsid w:val="003A6D8D"/>
    <w:rsid w:val="003A6E39"/>
    <w:rsid w:val="003B5A73"/>
    <w:rsid w:val="00491875"/>
    <w:rsid w:val="004D6D17"/>
    <w:rsid w:val="0054102B"/>
    <w:rsid w:val="005A7CF2"/>
    <w:rsid w:val="005B6522"/>
    <w:rsid w:val="005D029C"/>
    <w:rsid w:val="005D7974"/>
    <w:rsid w:val="005E310C"/>
    <w:rsid w:val="005F22B7"/>
    <w:rsid w:val="0065621D"/>
    <w:rsid w:val="006A2F65"/>
    <w:rsid w:val="006C760A"/>
    <w:rsid w:val="00706DCF"/>
    <w:rsid w:val="00714185"/>
    <w:rsid w:val="00717C8A"/>
    <w:rsid w:val="007459B5"/>
    <w:rsid w:val="007475F5"/>
    <w:rsid w:val="007A1042"/>
    <w:rsid w:val="007B1B93"/>
    <w:rsid w:val="007C5F0B"/>
    <w:rsid w:val="007D640E"/>
    <w:rsid w:val="007F35BA"/>
    <w:rsid w:val="00823C3F"/>
    <w:rsid w:val="00883707"/>
    <w:rsid w:val="008A766B"/>
    <w:rsid w:val="00946B46"/>
    <w:rsid w:val="00986521"/>
    <w:rsid w:val="00995180"/>
    <w:rsid w:val="009D255D"/>
    <w:rsid w:val="00A4440C"/>
    <w:rsid w:val="00AE3CD9"/>
    <w:rsid w:val="00AE4087"/>
    <w:rsid w:val="00B37D50"/>
    <w:rsid w:val="00B40C1E"/>
    <w:rsid w:val="00B825F0"/>
    <w:rsid w:val="00BF0F1F"/>
    <w:rsid w:val="00C14612"/>
    <w:rsid w:val="00C46E5C"/>
    <w:rsid w:val="00C665E0"/>
    <w:rsid w:val="00C94A85"/>
    <w:rsid w:val="00CC1780"/>
    <w:rsid w:val="00CD14E4"/>
    <w:rsid w:val="00CF4FC1"/>
    <w:rsid w:val="00D40AED"/>
    <w:rsid w:val="00D42A95"/>
    <w:rsid w:val="00D57180"/>
    <w:rsid w:val="00DF6618"/>
    <w:rsid w:val="00E240BF"/>
    <w:rsid w:val="00E4365A"/>
    <w:rsid w:val="00ED4F9B"/>
    <w:rsid w:val="00EF1DBD"/>
    <w:rsid w:val="00F076E4"/>
    <w:rsid w:val="00F178FA"/>
    <w:rsid w:val="00F269AA"/>
    <w:rsid w:val="00F67554"/>
    <w:rsid w:val="00F755FD"/>
    <w:rsid w:val="00F93ECB"/>
    <w:rsid w:val="00F9505F"/>
    <w:rsid w:val="00FC54F3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16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4F21-DE5A-4A43-8E5A-D78330FC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51</cp:revision>
  <cp:lastPrinted>2016-11-09T09:20:00Z</cp:lastPrinted>
  <dcterms:created xsi:type="dcterms:W3CDTF">2016-11-08T10:38:00Z</dcterms:created>
  <dcterms:modified xsi:type="dcterms:W3CDTF">2021-11-22T13:47:00Z</dcterms:modified>
</cp:coreProperties>
</file>